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BF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06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6"/>
          <w:sz w:val="36"/>
          <w:szCs w:val="36"/>
        </w:rPr>
      </w:pPr>
    </w:p>
    <w:p w14:paraId="61EDA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06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6"/>
          <w:sz w:val="36"/>
          <w:szCs w:val="36"/>
        </w:rPr>
        <w:t>广元市中医医院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调整</w:t>
      </w:r>
    </w:p>
    <w:p w14:paraId="19CE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08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床位费（特需）（产科）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价格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公示</w:t>
      </w:r>
    </w:p>
    <w:p w14:paraId="3DFEA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08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12EC5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为了进一步改善就医环境,满足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不同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shd w:val="clear" w:color="auto" w:fill="FFFFFF"/>
          <w:lang w:eastAsia="zh-CN"/>
        </w:rPr>
        <w:t>患者个性化服务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shd w:val="clear" w:color="auto" w:fill="FFFFFF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shd w:val="clear" w:color="auto" w:fill="FFFFFF"/>
          <w:lang w:val="en-US" w:eastAsia="zh-CN"/>
        </w:rPr>
        <w:t>我院在满足基本医疗服务的基础上，在新门诊、住院综合楼设置了产科特需病房（床位），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能够为患者提供更全面、更舒适、更适能化的就医环境和服务。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根据省发展改革委、省卫生计生委、省人社厅、省中医药管理局《关于放开公立医疗机构部分医疗服务项目价格的通知》（川发改价格〔2016〕660号）和《广元市医疗服务价格项目》标准，结合广元及周边地区特需医疗服务价格项目服务和我院实际情况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现将调整床位费（特需）（产科）价格项目进行公示，特需项目属于自费项目，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不纳入基本医疗保险报销范围。该项目执行之日起，停用前期公示价格项目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床位费（特需）（妇产科）180元/日。</w:t>
      </w:r>
    </w:p>
    <w:p w14:paraId="3B925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公示时间2026年3月6日-2026年3月12日，在公示期间有任何异议，请与医院医疗保险与价格管理科联系，联系电话0839-3220477。</w:t>
      </w:r>
    </w:p>
    <w:p w14:paraId="0D4EF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44C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广元市中医医院</w:t>
      </w:r>
    </w:p>
    <w:p w14:paraId="2E521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</w:p>
    <w:p w14:paraId="6CB09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EA061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ABCB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B7E9F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5799" w:type="pct"/>
        <w:tblInd w:w="-7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"/>
        <w:gridCol w:w="1560"/>
        <w:gridCol w:w="1080"/>
        <w:gridCol w:w="4560"/>
        <w:gridCol w:w="510"/>
        <w:gridCol w:w="870"/>
        <w:gridCol w:w="450"/>
        <w:gridCol w:w="525"/>
      </w:tblGrid>
      <w:tr w14:paraId="17719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FA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BB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项目编码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33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A7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项目内涵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D8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计价单位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2E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服务价格（元）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D9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计价说明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40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EA88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D6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10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110900006-4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2F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床位费（特需）（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产科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）套间</w:t>
            </w:r>
          </w:p>
        </w:tc>
        <w:tc>
          <w:tcPr>
            <w:tcW w:w="2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64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有卫生间、洗浴设备，供应冷、热水。有沙发2套、互联网WIFI、有线电视机、冰箱、微波炉、饮水机等家具家电，有会客厅1个，高档病床、高档婴儿床、床头柜、椅（凳）、茶几2个、衣橱2个、活动餐桌等床单位用品齐全。设置中央空调、中心供氧、中心吸引、中心传呼等系统。免费提供产妇纯棉睡衣一套、新生儿一次性纸尿裤、润肤油、沐浴露。提供子宫复旧评估，母乳喂养指导，产妇恶露的观察与指导，乳房的观察，心理评估，腹部切口的护理，会阴伤口的护理。为新生儿提供宝宝身体的评估，宝宝每周身高、体重、体温的测量，早期黄疸的观察，宝宝的人工喂养指导，宝宝洗澡、脐带的护理，宝宝的皮肤护理。每周一次的妈妈大讲堂，子宫复旧5次，产妇中药泡脚5次（药物除外），家属陪住。该项目内涵不含内容需按照医疗服务价格项目标准单独支付。</w:t>
            </w:r>
          </w:p>
        </w:tc>
        <w:tc>
          <w:tcPr>
            <w:tcW w:w="2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CB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5E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980</w:t>
            </w: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9E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D6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特需</w:t>
            </w:r>
          </w:p>
        </w:tc>
      </w:tr>
      <w:tr w14:paraId="0DC5D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38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2A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110900006-5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54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床位费（特需）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产科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单间</w:t>
            </w:r>
          </w:p>
        </w:tc>
        <w:tc>
          <w:tcPr>
            <w:tcW w:w="2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96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有卫生间、洗浴设备，供应冷、热水。有沙发、互联网WIFI、有线电视机、冰箱、微波炉、饮水机等家具家电，有高档病床、高档婴儿床、床头柜、椅（凳）、茶几、衣橱、活动餐桌等床单位用品齐全。设置中央空调、中心供氧、中心吸引、中心传呼等系统。免费提供新生儿一次性纸尿裤、润肤油、沐浴露。提供子宫复旧评估，母乳喂养指导，产妇恶露的观察与指导，乳房的观察，心理评估，腹部切口的护理，会阴伤口的护理。为新生儿提供宝宝身体的评估，宝宝每周身高、体重、体温的测量，早期黄疸的观察，宝宝的人工喂养指导，宝宝洗澡、脐带的护理，宝宝的皮肤护理。每周一次的妈妈大讲堂，子宫复旧5次，产妇中药泡脚5次（药物除外），家属陪住。该项目内涵不含内容需按照医疗服务价格项目标准单独支付。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47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1F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680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FC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FE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特需</w:t>
            </w:r>
          </w:p>
        </w:tc>
      </w:tr>
      <w:tr w14:paraId="2EF31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4E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D6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110900006-6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BC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床位费（特需）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产科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小单间</w:t>
            </w:r>
          </w:p>
        </w:tc>
        <w:tc>
          <w:tcPr>
            <w:tcW w:w="2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C5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有卫生间、洗浴设备，供应冷、热水。有沙发、互联网WIFI、有线电视机、冰箱、微波炉、饮水机等家具家电，有高档病床、高档婴儿床、床头柜、椅（凳）、茶几、衣橱、活动餐桌等床单位用品齐全。设置中央空调、中心供氧、中心吸引、中心传呼等系统。为新生儿免费提供一次性纸尿裤、润肤油、沐浴露。提供子宫复旧评估，母乳喂养指导，产妇恶露的观察与指导，乳房的观察，心理评估，腹部切口的护理，会阴伤口的护理。为新生儿提供宝宝身体的评估，宝宝每周身高、体重、体温的测量，早期黄疸的观察，宝宝的人工喂养指导，宝宝洗澡、脐带的护理，宝宝的皮肤护理。每周一次的妈妈大讲堂，子宫复旧3次，产妇中药泡脚3次（药物除外），家属陪住。该项目内涵不含内容需按照医疗服务价格项目标准单独支付。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DC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66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480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B2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25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特需</w:t>
            </w:r>
          </w:p>
        </w:tc>
      </w:tr>
    </w:tbl>
    <w:p w14:paraId="4E2368FC">
      <w:pPr>
        <w:ind w:firstLine="48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 w14:paraId="266DC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9731206">
      <w:pPr>
        <w:rPr>
          <w:rFonts w:hint="default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C3645"/>
    <w:rsid w:val="10F7015B"/>
    <w:rsid w:val="18F953B8"/>
    <w:rsid w:val="21C7260F"/>
    <w:rsid w:val="28862099"/>
    <w:rsid w:val="2BF60C68"/>
    <w:rsid w:val="32BF4B25"/>
    <w:rsid w:val="45383C57"/>
    <w:rsid w:val="58277FE2"/>
    <w:rsid w:val="6D527D69"/>
    <w:rsid w:val="7580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2026-03-06T00:03:44Z</dcterms:created>
  <dc:creator>admin</dc:creator>
  <cp:lastModifiedBy>艳</cp:lastModifiedBy>
  <cp:lastPrinted>2026-03-06T00:17:16Z</cp:lastPrinted>
  <dcterms:modified xsi:type="dcterms:W3CDTF">2026-03-06T00:52:50Z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eyJoZGlkIjoiYjM1MTk2YWE4Mjc3OTljMjZjZWMyNDAxZjk1ZjU3NTUiLCJ1c2VySWQiOiI5OTE1MjA3NzMifQ==</vt:lpwstr>
  </property>
  <property fmtid="{D5CDD505-2E9C-101B-9397-08002B2CF9AE}" pid="4" name="ICV">
    <vt:lpwstr>B93DECBE84ED4245994E42F865387187_12</vt:lpwstr>
  </property>
</Properties>
</file>